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-9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5EA6" w:rsidRPr="003D4336" w:rsidTr="004D5EA6">
        <w:tc>
          <w:tcPr>
            <w:tcW w:w="9212" w:type="dxa"/>
            <w:gridSpan w:val="2"/>
          </w:tcPr>
          <w:p w:rsidR="004D5EA6" w:rsidRPr="003D4336" w:rsidRDefault="004D5EA6" w:rsidP="004D5E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D5EA6" w:rsidRPr="003D4336" w:rsidRDefault="004D5EA6" w:rsidP="004D5E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336">
              <w:rPr>
                <w:rFonts w:ascii="Times New Roman" w:hAnsi="Times New Roman" w:cs="Times New Roman"/>
              </w:rPr>
              <w:t>GÖZLEM RAPORU</w:t>
            </w:r>
          </w:p>
          <w:p w:rsidR="004D5EA6" w:rsidRPr="003D4336" w:rsidRDefault="004D5EA6" w:rsidP="004D5E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EA6" w:rsidRPr="003D4336" w:rsidTr="004D5EA6">
        <w:tc>
          <w:tcPr>
            <w:tcW w:w="4606" w:type="dxa"/>
          </w:tcPr>
          <w:p w:rsidR="004D5EA6" w:rsidRPr="003D4336" w:rsidRDefault="004D5EA6" w:rsidP="004D5E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336">
              <w:rPr>
                <w:rFonts w:ascii="Times New Roman" w:hAnsi="Times New Roman" w:cs="Times New Roman"/>
              </w:rPr>
              <w:t>Ad-Soyad: Tutku Karanfilci</w:t>
            </w:r>
          </w:p>
          <w:p w:rsidR="004D5EA6" w:rsidRPr="003D4336" w:rsidRDefault="004D5EA6" w:rsidP="004D5E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4D5EA6" w:rsidRPr="003D4336" w:rsidRDefault="004D5EA6" w:rsidP="004D5E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336">
              <w:rPr>
                <w:rFonts w:ascii="Times New Roman" w:hAnsi="Times New Roman" w:cs="Times New Roman"/>
              </w:rPr>
              <w:t>Konu: Müsilajın sucul canlılar üzerinde etkisi</w:t>
            </w:r>
          </w:p>
        </w:tc>
      </w:tr>
      <w:tr w:rsidR="004D5EA6" w:rsidRPr="003D4336" w:rsidTr="004D5EA6">
        <w:tc>
          <w:tcPr>
            <w:tcW w:w="4606" w:type="dxa"/>
          </w:tcPr>
          <w:p w:rsidR="004D5EA6" w:rsidRPr="003D4336" w:rsidRDefault="004D5EA6" w:rsidP="004D5E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336">
              <w:rPr>
                <w:rFonts w:ascii="Times New Roman" w:hAnsi="Times New Roman" w:cs="Times New Roman"/>
              </w:rPr>
              <w:t>Öğrenci Numarası: 190531008</w:t>
            </w:r>
          </w:p>
          <w:p w:rsidR="004D5EA6" w:rsidRPr="003D4336" w:rsidRDefault="004D5EA6" w:rsidP="004D5E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4D5EA6" w:rsidRPr="003D4336" w:rsidRDefault="004D5EA6" w:rsidP="004D5E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336">
              <w:rPr>
                <w:rFonts w:ascii="Times New Roman" w:hAnsi="Times New Roman" w:cs="Times New Roman"/>
              </w:rPr>
              <w:t>Olay: Marmara Denizi’nde Müsilaj</w:t>
            </w:r>
          </w:p>
        </w:tc>
      </w:tr>
      <w:tr w:rsidR="004D5EA6" w:rsidRPr="003D4336" w:rsidTr="004D5EA6">
        <w:tc>
          <w:tcPr>
            <w:tcW w:w="4606" w:type="dxa"/>
          </w:tcPr>
          <w:p w:rsidR="004D5EA6" w:rsidRPr="003D4336" w:rsidRDefault="004D5EA6" w:rsidP="004D5E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336">
              <w:rPr>
                <w:rFonts w:ascii="Times New Roman" w:hAnsi="Times New Roman" w:cs="Times New Roman"/>
              </w:rPr>
              <w:t>Ödev: Gözlem raporu</w:t>
            </w:r>
          </w:p>
          <w:p w:rsidR="004D5EA6" w:rsidRPr="003D4336" w:rsidRDefault="004D5EA6" w:rsidP="004D5E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4D5EA6" w:rsidRPr="003D4336" w:rsidRDefault="004D5EA6" w:rsidP="004D5E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336">
              <w:rPr>
                <w:rFonts w:ascii="Times New Roman" w:hAnsi="Times New Roman" w:cs="Times New Roman"/>
              </w:rPr>
              <w:t>Yer: Marmara Denizi</w:t>
            </w:r>
          </w:p>
          <w:p w:rsidR="004D5EA6" w:rsidRPr="003D4336" w:rsidRDefault="004D5EA6" w:rsidP="004D5E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D5EA6" w:rsidRPr="003D4336" w:rsidTr="004D5EA6">
        <w:tc>
          <w:tcPr>
            <w:tcW w:w="4606" w:type="dxa"/>
          </w:tcPr>
          <w:p w:rsidR="004D5EA6" w:rsidRPr="003D4336" w:rsidRDefault="004D5EA6" w:rsidP="004D5E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336">
              <w:rPr>
                <w:rFonts w:ascii="Times New Roman" w:hAnsi="Times New Roman" w:cs="Times New Roman"/>
              </w:rPr>
              <w:t>Ödevin teslim tarihi: 17.10.2021</w:t>
            </w:r>
          </w:p>
          <w:p w:rsidR="004D5EA6" w:rsidRPr="003D4336" w:rsidRDefault="004D5EA6" w:rsidP="004D5E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4D5EA6" w:rsidRPr="003D4336" w:rsidRDefault="004D5EA6" w:rsidP="004D5E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336">
              <w:rPr>
                <w:rFonts w:ascii="Times New Roman" w:hAnsi="Times New Roman" w:cs="Times New Roman"/>
              </w:rPr>
              <w:t>Tarih: 3 Haziran 2021</w:t>
            </w:r>
            <w:r>
              <w:rPr>
                <w:rFonts w:ascii="Times New Roman" w:hAnsi="Times New Roman" w:cs="Times New Roman"/>
              </w:rPr>
              <w:t xml:space="preserve"> (Video yayınlanma tarihi)</w:t>
            </w:r>
          </w:p>
        </w:tc>
      </w:tr>
    </w:tbl>
    <w:p w:rsidR="002430C7" w:rsidRPr="003D4336" w:rsidRDefault="002430C7" w:rsidP="00E15457">
      <w:pPr>
        <w:spacing w:line="360" w:lineRule="auto"/>
        <w:rPr>
          <w:rFonts w:ascii="Times New Roman" w:hAnsi="Times New Roman" w:cs="Times New Roman"/>
        </w:rPr>
      </w:pPr>
    </w:p>
    <w:p w:rsidR="00980A2E" w:rsidRDefault="00980A2E" w:rsidP="00E15457">
      <w:pPr>
        <w:spacing w:line="360" w:lineRule="auto"/>
        <w:rPr>
          <w:rFonts w:ascii="Times New Roman" w:hAnsi="Times New Roman" w:cs="Times New Roman"/>
        </w:rPr>
      </w:pPr>
    </w:p>
    <w:p w:rsidR="00FB7DC7" w:rsidRPr="003D4336" w:rsidRDefault="00973E61" w:rsidP="00E15457">
      <w:pPr>
        <w:spacing w:line="360" w:lineRule="auto"/>
        <w:rPr>
          <w:rFonts w:ascii="Times New Roman" w:hAnsi="Times New Roman" w:cs="Times New Roman"/>
        </w:rPr>
      </w:pPr>
      <w:r w:rsidRPr="003D4336">
        <w:rPr>
          <w:rFonts w:ascii="Times New Roman" w:hAnsi="Times New Roman" w:cs="Times New Roman"/>
        </w:rPr>
        <w:t xml:space="preserve">   </w:t>
      </w:r>
      <w:r w:rsidR="00471818" w:rsidRPr="003D4336">
        <w:rPr>
          <w:rFonts w:ascii="Times New Roman" w:hAnsi="Times New Roman" w:cs="Times New Roman"/>
        </w:rPr>
        <w:t>Müsilaj</w:t>
      </w:r>
      <w:r w:rsidR="006D6F6C" w:rsidRPr="003D4336">
        <w:rPr>
          <w:rFonts w:ascii="Times New Roman" w:hAnsi="Times New Roman" w:cs="Times New Roman"/>
        </w:rPr>
        <w:t xml:space="preserve">, </w:t>
      </w:r>
      <w:r w:rsidR="003D4336" w:rsidRPr="003D4336">
        <w:rPr>
          <w:rFonts w:ascii="Times New Roman" w:hAnsi="Times New Roman" w:cs="Times New Roman"/>
        </w:rPr>
        <w:t xml:space="preserve">sudaki mikroskobik üreticiler olan </w:t>
      </w:r>
      <w:r w:rsidR="006D6F6C" w:rsidRPr="003D4336">
        <w:rPr>
          <w:rFonts w:ascii="Times New Roman" w:hAnsi="Times New Roman" w:cs="Times New Roman"/>
        </w:rPr>
        <w:t>fitoplanktonların aşırı çoğalmasıyla birlikte denize bıraktıkları salgıdan oluşur. Bu aşırı çoğalmanın nedeni; Marmara Denizi çevres</w:t>
      </w:r>
      <w:r w:rsidR="00FB7DC7" w:rsidRPr="003D4336">
        <w:rPr>
          <w:rFonts w:ascii="Times New Roman" w:hAnsi="Times New Roman" w:cs="Times New Roman"/>
        </w:rPr>
        <w:t>indeki nüfus yoğunluğunun ve sanayi</w:t>
      </w:r>
      <w:r w:rsidR="00576806">
        <w:rPr>
          <w:rFonts w:ascii="Times New Roman" w:hAnsi="Times New Roman" w:cs="Times New Roman"/>
        </w:rPr>
        <w:t xml:space="preserve"> kuruluşlarının</w:t>
      </w:r>
      <w:r w:rsidR="003D4336" w:rsidRPr="003D4336">
        <w:rPr>
          <w:rFonts w:ascii="Times New Roman" w:hAnsi="Times New Roman" w:cs="Times New Roman"/>
        </w:rPr>
        <w:t xml:space="preserve"> fazla olmasından kaynaklı</w:t>
      </w:r>
      <w:r w:rsidR="006D6F6C" w:rsidRPr="003D4336">
        <w:rPr>
          <w:rFonts w:ascii="Times New Roman" w:hAnsi="Times New Roman" w:cs="Times New Roman"/>
        </w:rPr>
        <w:t xml:space="preserve"> artan </w:t>
      </w:r>
      <w:r w:rsidR="003D4336" w:rsidRPr="003D4336">
        <w:rPr>
          <w:rFonts w:ascii="Times New Roman" w:hAnsi="Times New Roman" w:cs="Times New Roman"/>
        </w:rPr>
        <w:t xml:space="preserve">evsel ve endüstriyel </w:t>
      </w:r>
      <w:r w:rsidR="006D6F6C" w:rsidRPr="003D4336">
        <w:rPr>
          <w:rFonts w:ascii="Times New Roman" w:hAnsi="Times New Roman" w:cs="Times New Roman"/>
        </w:rPr>
        <w:t xml:space="preserve">atıkların, eksik veya yanlış şekilde arıtılarak denize karışması, </w:t>
      </w:r>
      <w:r w:rsidR="00FB7DC7" w:rsidRPr="003D4336">
        <w:rPr>
          <w:rFonts w:ascii="Times New Roman" w:hAnsi="Times New Roman" w:cs="Times New Roman"/>
        </w:rPr>
        <w:t>iklim değişikliğinin getirdiği sıcaklık artışı</w:t>
      </w:r>
      <w:r w:rsidR="006D6F6C" w:rsidRPr="003D4336">
        <w:rPr>
          <w:rFonts w:ascii="Times New Roman" w:hAnsi="Times New Roman" w:cs="Times New Roman"/>
        </w:rPr>
        <w:t xml:space="preserve"> ve azot-fosforun normalden </w:t>
      </w:r>
      <w:r w:rsidR="00FB7DC7" w:rsidRPr="003D4336">
        <w:rPr>
          <w:rFonts w:ascii="Times New Roman" w:hAnsi="Times New Roman" w:cs="Times New Roman"/>
        </w:rPr>
        <w:t xml:space="preserve">daha fazla </w:t>
      </w:r>
      <w:r w:rsidR="003D4336" w:rsidRPr="003D4336">
        <w:rPr>
          <w:rFonts w:ascii="Times New Roman" w:hAnsi="Times New Roman" w:cs="Times New Roman"/>
        </w:rPr>
        <w:t xml:space="preserve">miktarda </w:t>
      </w:r>
      <w:r w:rsidR="00FB7DC7" w:rsidRPr="003D4336">
        <w:rPr>
          <w:rFonts w:ascii="Times New Roman" w:hAnsi="Times New Roman" w:cs="Times New Roman"/>
        </w:rPr>
        <w:t>denizde bulunmasıdır.</w:t>
      </w:r>
      <w:r w:rsidR="003D4336" w:rsidRPr="003D4336">
        <w:rPr>
          <w:rFonts w:ascii="Times New Roman" w:hAnsi="Times New Roman" w:cs="Times New Roman"/>
        </w:rPr>
        <w:t xml:space="preserve"> </w:t>
      </w:r>
      <w:r w:rsidR="00FB7DC7" w:rsidRPr="003D4336">
        <w:rPr>
          <w:rFonts w:ascii="Times New Roman" w:hAnsi="Times New Roman" w:cs="Times New Roman"/>
        </w:rPr>
        <w:t>Fitoplanktonlar, ortamdaki</w:t>
      </w:r>
      <w:r w:rsidR="003D4336" w:rsidRPr="003D4336">
        <w:rPr>
          <w:rFonts w:ascii="Times New Roman" w:hAnsi="Times New Roman" w:cs="Times New Roman"/>
        </w:rPr>
        <w:t xml:space="preserve"> azot fosfor</w:t>
      </w:r>
      <w:r w:rsidR="00FB7DC7" w:rsidRPr="003D4336">
        <w:rPr>
          <w:rFonts w:ascii="Times New Roman" w:hAnsi="Times New Roman" w:cs="Times New Roman"/>
        </w:rPr>
        <w:t xml:space="preserve"> </w:t>
      </w:r>
      <w:r w:rsidR="003D4336" w:rsidRPr="003D4336">
        <w:rPr>
          <w:rFonts w:ascii="Times New Roman" w:hAnsi="Times New Roman" w:cs="Times New Roman"/>
        </w:rPr>
        <w:t xml:space="preserve">dengesini </w:t>
      </w:r>
      <w:r w:rsidR="00FB7DC7" w:rsidRPr="003D4336">
        <w:rPr>
          <w:rFonts w:ascii="Times New Roman" w:hAnsi="Times New Roman" w:cs="Times New Roman"/>
        </w:rPr>
        <w:t>sağlamak için</w:t>
      </w:r>
      <w:r w:rsidR="003D4336" w:rsidRPr="003D4336">
        <w:rPr>
          <w:rFonts w:ascii="Times New Roman" w:hAnsi="Times New Roman" w:cs="Times New Roman"/>
        </w:rPr>
        <w:t>,</w:t>
      </w:r>
      <w:r w:rsidR="00FB7DC7" w:rsidRPr="003D4336">
        <w:rPr>
          <w:rFonts w:ascii="Times New Roman" w:hAnsi="Times New Roman" w:cs="Times New Roman"/>
        </w:rPr>
        <w:t xml:space="preserve"> </w:t>
      </w:r>
      <w:r w:rsidRPr="003D4336">
        <w:rPr>
          <w:rFonts w:ascii="Times New Roman" w:hAnsi="Times New Roman" w:cs="Times New Roman"/>
        </w:rPr>
        <w:t xml:space="preserve">artan </w:t>
      </w:r>
      <w:r w:rsidR="006D6F6C" w:rsidRPr="003D4336">
        <w:rPr>
          <w:rFonts w:ascii="Times New Roman" w:hAnsi="Times New Roman" w:cs="Times New Roman"/>
        </w:rPr>
        <w:t>azot ve fosforu</w:t>
      </w:r>
      <w:r w:rsidRPr="003D4336">
        <w:rPr>
          <w:rFonts w:ascii="Times New Roman" w:hAnsi="Times New Roman" w:cs="Times New Roman"/>
        </w:rPr>
        <w:t xml:space="preserve"> </w:t>
      </w:r>
      <w:r w:rsidR="003D4336" w:rsidRPr="003D4336">
        <w:rPr>
          <w:rFonts w:ascii="Times New Roman" w:hAnsi="Times New Roman" w:cs="Times New Roman"/>
        </w:rPr>
        <w:t xml:space="preserve">hızlıca </w:t>
      </w:r>
      <w:r w:rsidR="00FB7DC7" w:rsidRPr="003D4336">
        <w:rPr>
          <w:rFonts w:ascii="Times New Roman" w:hAnsi="Times New Roman" w:cs="Times New Roman"/>
        </w:rPr>
        <w:t>kullanırlar. Bunun sonucunda</w:t>
      </w:r>
      <w:r w:rsidRPr="003D4336">
        <w:rPr>
          <w:rFonts w:ascii="Times New Roman" w:hAnsi="Times New Roman" w:cs="Times New Roman"/>
        </w:rPr>
        <w:t xml:space="preserve"> </w:t>
      </w:r>
      <w:r w:rsidR="00FB7DC7" w:rsidRPr="003D4336">
        <w:rPr>
          <w:rFonts w:ascii="Times New Roman" w:hAnsi="Times New Roman" w:cs="Times New Roman"/>
        </w:rPr>
        <w:t xml:space="preserve">da </w:t>
      </w:r>
      <w:r w:rsidR="006D6F6C" w:rsidRPr="003D4336">
        <w:rPr>
          <w:rFonts w:ascii="Times New Roman" w:hAnsi="Times New Roman" w:cs="Times New Roman"/>
        </w:rPr>
        <w:t>aşırı çoğalırlar.</w:t>
      </w:r>
      <w:r w:rsidR="00FB7DC7" w:rsidRPr="003D4336">
        <w:rPr>
          <w:rFonts w:ascii="Times New Roman" w:hAnsi="Times New Roman" w:cs="Times New Roman"/>
        </w:rPr>
        <w:t xml:space="preserve"> Bu aşırı çoğalma </w:t>
      </w:r>
      <w:r w:rsidR="003D4336" w:rsidRPr="003D4336">
        <w:rPr>
          <w:rFonts w:ascii="Times New Roman" w:hAnsi="Times New Roman" w:cs="Times New Roman"/>
        </w:rPr>
        <w:t>dış yüzeylerindeki maddeyi de artırır.</w:t>
      </w:r>
    </w:p>
    <w:p w:rsidR="005765F4" w:rsidRPr="003D4336" w:rsidRDefault="005765F4" w:rsidP="00E15457">
      <w:pPr>
        <w:spacing w:line="360" w:lineRule="auto"/>
        <w:rPr>
          <w:rFonts w:ascii="Times New Roman" w:hAnsi="Times New Roman" w:cs="Times New Roman"/>
        </w:rPr>
      </w:pPr>
      <w:r w:rsidRPr="003D4336">
        <w:rPr>
          <w:rFonts w:ascii="Times New Roman" w:hAnsi="Times New Roman" w:cs="Times New Roman"/>
        </w:rPr>
        <w:t xml:space="preserve">Oluşan </w:t>
      </w:r>
      <w:r w:rsidR="00D50576" w:rsidRPr="003D4336">
        <w:rPr>
          <w:rFonts w:ascii="Times New Roman" w:hAnsi="Times New Roman" w:cs="Times New Roman"/>
        </w:rPr>
        <w:t>mukus kıvamındaki müsilaj</w:t>
      </w:r>
      <w:r w:rsidR="00576806">
        <w:rPr>
          <w:rFonts w:ascii="Times New Roman" w:hAnsi="Times New Roman" w:cs="Times New Roman"/>
        </w:rPr>
        <w:t>,</w:t>
      </w:r>
      <w:r w:rsidR="00D50576" w:rsidRPr="003D4336">
        <w:rPr>
          <w:rFonts w:ascii="Times New Roman" w:hAnsi="Times New Roman" w:cs="Times New Roman"/>
        </w:rPr>
        <w:t xml:space="preserve"> sadece yüzeyde değil hem</w:t>
      </w:r>
      <w:r w:rsidR="009432EC" w:rsidRPr="003D4336">
        <w:rPr>
          <w:rFonts w:ascii="Times New Roman" w:hAnsi="Times New Roman" w:cs="Times New Roman"/>
        </w:rPr>
        <w:t xml:space="preserve"> </w:t>
      </w:r>
      <w:r w:rsidR="00D50576" w:rsidRPr="003D4336">
        <w:rPr>
          <w:rFonts w:ascii="Times New Roman" w:hAnsi="Times New Roman" w:cs="Times New Roman"/>
        </w:rPr>
        <w:t xml:space="preserve">suyun altında hem de deniz yüzeyinde kümelenir ve </w:t>
      </w:r>
      <w:r w:rsidRPr="003D4336">
        <w:rPr>
          <w:rFonts w:ascii="Times New Roman" w:hAnsi="Times New Roman" w:cs="Times New Roman"/>
        </w:rPr>
        <w:t>kalın tabakalar oluşturur.</w:t>
      </w:r>
      <w:r w:rsidR="009432EC" w:rsidRPr="003D4336">
        <w:rPr>
          <w:rFonts w:ascii="Times New Roman" w:hAnsi="Times New Roman" w:cs="Times New Roman"/>
        </w:rPr>
        <w:t xml:space="preserve"> Su altı</w:t>
      </w:r>
      <w:r w:rsidR="003D4336" w:rsidRPr="003D4336">
        <w:rPr>
          <w:rFonts w:ascii="Times New Roman" w:hAnsi="Times New Roman" w:cs="Times New Roman"/>
        </w:rPr>
        <w:t>nda oluşan</w:t>
      </w:r>
      <w:r w:rsidR="003D4336">
        <w:rPr>
          <w:rFonts w:ascii="Times New Roman" w:hAnsi="Times New Roman" w:cs="Times New Roman"/>
        </w:rPr>
        <w:t xml:space="preserve"> </w:t>
      </w:r>
      <w:r w:rsidR="003D4336" w:rsidRPr="003D4336">
        <w:rPr>
          <w:rFonts w:ascii="Times New Roman" w:hAnsi="Times New Roman" w:cs="Times New Roman"/>
        </w:rPr>
        <w:t>müsilaj yüzeydekine göre daha a</w:t>
      </w:r>
      <w:r w:rsidR="00893A7C">
        <w:rPr>
          <w:rFonts w:ascii="Times New Roman" w:hAnsi="Times New Roman" w:cs="Times New Roman"/>
        </w:rPr>
        <w:t>z gözlemlenebilsede, en az yüzeyd</w:t>
      </w:r>
      <w:r w:rsidR="00576806">
        <w:rPr>
          <w:rFonts w:ascii="Times New Roman" w:hAnsi="Times New Roman" w:cs="Times New Roman"/>
        </w:rPr>
        <w:t>eki tabaka kadar zarar verir</w:t>
      </w:r>
      <w:r w:rsidR="003D4336" w:rsidRPr="003D4336">
        <w:rPr>
          <w:rFonts w:ascii="Times New Roman" w:hAnsi="Times New Roman" w:cs="Times New Roman"/>
        </w:rPr>
        <w:t>.</w:t>
      </w:r>
      <w:r w:rsidR="003D4336">
        <w:rPr>
          <w:rFonts w:ascii="Times New Roman" w:hAnsi="Times New Roman" w:cs="Times New Roman"/>
        </w:rPr>
        <w:t xml:space="preserve"> </w:t>
      </w:r>
      <w:r w:rsidR="009432EC" w:rsidRPr="003D4336">
        <w:rPr>
          <w:rFonts w:ascii="Times New Roman" w:hAnsi="Times New Roman" w:cs="Times New Roman"/>
        </w:rPr>
        <w:t xml:space="preserve">Suyun altında bulanıklık yaparak görüş alanını kısıtlar, yaşayan canlıların üzerinin kaplayarak </w:t>
      </w:r>
      <w:r w:rsidR="00893A7C">
        <w:rPr>
          <w:rFonts w:ascii="Times New Roman" w:hAnsi="Times New Roman" w:cs="Times New Roman"/>
        </w:rPr>
        <w:t xml:space="preserve">sudan </w:t>
      </w:r>
      <w:r w:rsidR="009432EC" w:rsidRPr="003D4336">
        <w:rPr>
          <w:rFonts w:ascii="Times New Roman" w:hAnsi="Times New Roman" w:cs="Times New Roman"/>
        </w:rPr>
        <w:t>oksijen ve besin almalarını engeller ve canlı</w:t>
      </w:r>
      <w:r w:rsidR="00576806">
        <w:rPr>
          <w:rFonts w:ascii="Times New Roman" w:hAnsi="Times New Roman" w:cs="Times New Roman"/>
        </w:rPr>
        <w:t>ların</w:t>
      </w:r>
      <w:r w:rsidR="009432EC" w:rsidRPr="003D4336">
        <w:rPr>
          <w:rFonts w:ascii="Times New Roman" w:hAnsi="Times New Roman" w:cs="Times New Roman"/>
        </w:rPr>
        <w:t xml:space="preserve"> ölümüne sebep olabilir. Diğer taraftan yüzeyde oluşan tabaka deniz suyu ile atmosfer arasındaki ilişkiyi önleyerek</w:t>
      </w:r>
      <w:r w:rsidR="00893A7C">
        <w:rPr>
          <w:rFonts w:ascii="Times New Roman" w:hAnsi="Times New Roman" w:cs="Times New Roman"/>
        </w:rPr>
        <w:t>,</w:t>
      </w:r>
      <w:r w:rsidR="009432EC" w:rsidRPr="003D4336">
        <w:rPr>
          <w:rFonts w:ascii="Times New Roman" w:hAnsi="Times New Roman" w:cs="Times New Roman"/>
        </w:rPr>
        <w:t xml:space="preserve"> sudaki çözünmüş oksijen varlığının azalmasına neden olur. Oksijenin</w:t>
      </w:r>
      <w:r w:rsidR="00893A7C">
        <w:rPr>
          <w:rFonts w:ascii="Times New Roman" w:hAnsi="Times New Roman" w:cs="Times New Roman"/>
        </w:rPr>
        <w:t>,</w:t>
      </w:r>
      <w:r w:rsidR="009432EC" w:rsidRPr="003D4336">
        <w:rPr>
          <w:rFonts w:ascii="Times New Roman" w:hAnsi="Times New Roman" w:cs="Times New Roman"/>
        </w:rPr>
        <w:t xml:space="preserve"> </w:t>
      </w:r>
      <w:r w:rsidR="00893A7C">
        <w:rPr>
          <w:rFonts w:ascii="Times New Roman" w:hAnsi="Times New Roman" w:cs="Times New Roman"/>
        </w:rPr>
        <w:t xml:space="preserve">su yüzeyinin </w:t>
      </w:r>
      <w:r w:rsidR="009432EC" w:rsidRPr="003D4336">
        <w:rPr>
          <w:rFonts w:ascii="Times New Roman" w:hAnsi="Times New Roman" w:cs="Times New Roman"/>
        </w:rPr>
        <w:t xml:space="preserve">altına iletilememesi </w:t>
      </w:r>
      <w:r w:rsidR="00D50576" w:rsidRPr="003D4336">
        <w:rPr>
          <w:rFonts w:ascii="Times New Roman" w:hAnsi="Times New Roman" w:cs="Times New Roman"/>
        </w:rPr>
        <w:t>canlı hayatını ve devamlılığını tehlikeye sok</w:t>
      </w:r>
      <w:r w:rsidR="00893A7C">
        <w:rPr>
          <w:rFonts w:ascii="Times New Roman" w:hAnsi="Times New Roman" w:cs="Times New Roman"/>
        </w:rPr>
        <w:t xml:space="preserve">ar. </w:t>
      </w:r>
      <w:r w:rsidR="003A3D8F" w:rsidRPr="003D4336">
        <w:rPr>
          <w:rFonts w:ascii="Times New Roman" w:hAnsi="Times New Roman" w:cs="Times New Roman"/>
        </w:rPr>
        <w:t>Özellikle sabit yaşayan canlılar bulundukları bölgeden uzaklaşamadığı için, daha kısa sürede etkilenirler ve müsilaj ile kaplandıklarında ölürler.</w:t>
      </w:r>
      <w:r w:rsidR="00893A7C">
        <w:rPr>
          <w:rFonts w:ascii="Times New Roman" w:hAnsi="Times New Roman" w:cs="Times New Roman"/>
        </w:rPr>
        <w:t xml:space="preserve"> Bu durum/durumlar canlılar arasındaki dengenin bozulmasına neden olacaktır. Sucul ekosistemdeki dengenin olumsuz etkilenmesi, çevresini de olumsuz etkileyecektir.</w:t>
      </w:r>
      <w:r w:rsidR="006F3D5B">
        <w:rPr>
          <w:rFonts w:ascii="Times New Roman" w:hAnsi="Times New Roman" w:cs="Times New Roman"/>
        </w:rPr>
        <w:t xml:space="preserve"> </w:t>
      </w:r>
    </w:p>
    <w:p w:rsidR="00792454" w:rsidRPr="003D4336" w:rsidRDefault="00CE2CFD" w:rsidP="00E15457">
      <w:pPr>
        <w:spacing w:line="360" w:lineRule="auto"/>
        <w:rPr>
          <w:rFonts w:ascii="Times New Roman" w:hAnsi="Times New Roman" w:cs="Times New Roman"/>
        </w:rPr>
      </w:pPr>
      <w:r w:rsidRPr="003D4336">
        <w:rPr>
          <w:rFonts w:ascii="Times New Roman" w:hAnsi="Times New Roman" w:cs="Times New Roman"/>
        </w:rPr>
        <w:t xml:space="preserve">   </w:t>
      </w:r>
      <w:r w:rsidR="00FB7DC7" w:rsidRPr="003D4336">
        <w:rPr>
          <w:rFonts w:ascii="Times New Roman" w:hAnsi="Times New Roman" w:cs="Times New Roman"/>
        </w:rPr>
        <w:t xml:space="preserve">Bu </w:t>
      </w:r>
      <w:r w:rsidR="00D026FA" w:rsidRPr="003D4336">
        <w:rPr>
          <w:rFonts w:ascii="Times New Roman" w:hAnsi="Times New Roman" w:cs="Times New Roman"/>
        </w:rPr>
        <w:t>durum sadece canlı yaşamını tehlikeye atmakla kalmaz. Aynı zamanda, deniz ulaşımında gemileri</w:t>
      </w:r>
      <w:r w:rsidRPr="003D4336">
        <w:rPr>
          <w:rFonts w:ascii="Times New Roman" w:hAnsi="Times New Roman" w:cs="Times New Roman"/>
        </w:rPr>
        <w:t>n</w:t>
      </w:r>
      <w:r w:rsidR="00D026FA" w:rsidRPr="003D4336">
        <w:rPr>
          <w:rFonts w:ascii="Times New Roman" w:hAnsi="Times New Roman" w:cs="Times New Roman"/>
        </w:rPr>
        <w:t>,</w:t>
      </w:r>
      <w:r w:rsidRPr="003D4336">
        <w:rPr>
          <w:rFonts w:ascii="Times New Roman" w:hAnsi="Times New Roman" w:cs="Times New Roman"/>
        </w:rPr>
        <w:t xml:space="preserve"> bölgedeki turizm faaliyetlerinin, başta balıkçılık olmak üzere den</w:t>
      </w:r>
      <w:r w:rsidR="00576806">
        <w:rPr>
          <w:rFonts w:ascii="Times New Roman" w:hAnsi="Times New Roman" w:cs="Times New Roman"/>
        </w:rPr>
        <w:t>iz canlıları üzerinden ekonominin</w:t>
      </w:r>
      <w:r w:rsidRPr="003D4336">
        <w:rPr>
          <w:rFonts w:ascii="Times New Roman" w:hAnsi="Times New Roman" w:cs="Times New Roman"/>
        </w:rPr>
        <w:t xml:space="preserve"> ve ticaretin d</w:t>
      </w:r>
      <w:r w:rsidR="00576806">
        <w:rPr>
          <w:rFonts w:ascii="Times New Roman" w:hAnsi="Times New Roman" w:cs="Times New Roman"/>
        </w:rPr>
        <w:t>e zarar görmesine neden olur</w:t>
      </w:r>
      <w:r w:rsidRPr="003D4336">
        <w:rPr>
          <w:rFonts w:ascii="Times New Roman" w:hAnsi="Times New Roman" w:cs="Times New Roman"/>
        </w:rPr>
        <w:t>.</w:t>
      </w:r>
      <w:r w:rsidR="00C15486" w:rsidRPr="00C15486">
        <w:rPr>
          <w:rFonts w:ascii="Times New Roman" w:hAnsi="Times New Roman" w:cs="Times New Roman"/>
        </w:rPr>
        <w:t xml:space="preserve"> </w:t>
      </w:r>
      <w:r w:rsidR="00C15486">
        <w:rPr>
          <w:rFonts w:ascii="Times New Roman" w:hAnsi="Times New Roman" w:cs="Times New Roman"/>
        </w:rPr>
        <w:t>Bunların önüne geçebilmek adına atıkların daha doğru bir şekilde arıtılarak denizlerdeki azot ve fosfor yükünün azaltılması, denizlerin, suların</w:t>
      </w:r>
      <w:r w:rsidR="00576806">
        <w:rPr>
          <w:rFonts w:ascii="Times New Roman" w:hAnsi="Times New Roman" w:cs="Times New Roman"/>
        </w:rPr>
        <w:t>,</w:t>
      </w:r>
      <w:r w:rsidR="00C15486">
        <w:rPr>
          <w:rFonts w:ascii="Times New Roman" w:hAnsi="Times New Roman" w:cs="Times New Roman"/>
        </w:rPr>
        <w:t xml:space="preserve"> toprağın çöplük olarak görülmemesi ve doğanın toleransının zorlanmaması gerekir.</w:t>
      </w:r>
    </w:p>
    <w:sectPr w:rsidR="00792454" w:rsidRPr="003D4336" w:rsidSect="0024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D73" w:rsidRDefault="00333D73" w:rsidP="00792454">
      <w:pPr>
        <w:spacing w:after="0" w:line="240" w:lineRule="auto"/>
      </w:pPr>
      <w:r>
        <w:separator/>
      </w:r>
    </w:p>
  </w:endnote>
  <w:endnote w:type="continuationSeparator" w:id="0">
    <w:p w:rsidR="00333D73" w:rsidRDefault="00333D73" w:rsidP="0079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D73" w:rsidRDefault="00333D73" w:rsidP="00792454">
      <w:pPr>
        <w:spacing w:after="0" w:line="240" w:lineRule="auto"/>
      </w:pPr>
      <w:r>
        <w:separator/>
      </w:r>
    </w:p>
  </w:footnote>
  <w:footnote w:type="continuationSeparator" w:id="0">
    <w:p w:rsidR="00333D73" w:rsidRDefault="00333D73" w:rsidP="00792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D3"/>
    <w:rsid w:val="00026E2A"/>
    <w:rsid w:val="00075A27"/>
    <w:rsid w:val="000E7C78"/>
    <w:rsid w:val="001173E7"/>
    <w:rsid w:val="00202850"/>
    <w:rsid w:val="002430C7"/>
    <w:rsid w:val="003123D3"/>
    <w:rsid w:val="00333D73"/>
    <w:rsid w:val="003A3D8F"/>
    <w:rsid w:val="003D4336"/>
    <w:rsid w:val="004010C8"/>
    <w:rsid w:val="00420D29"/>
    <w:rsid w:val="004576D2"/>
    <w:rsid w:val="00471818"/>
    <w:rsid w:val="004C5CDD"/>
    <w:rsid w:val="004D5EA6"/>
    <w:rsid w:val="005765F4"/>
    <w:rsid w:val="00576806"/>
    <w:rsid w:val="005E68A2"/>
    <w:rsid w:val="006D6F6C"/>
    <w:rsid w:val="006F3D5B"/>
    <w:rsid w:val="00792454"/>
    <w:rsid w:val="007F5079"/>
    <w:rsid w:val="008129D0"/>
    <w:rsid w:val="00824F8D"/>
    <w:rsid w:val="008412AB"/>
    <w:rsid w:val="00893A7C"/>
    <w:rsid w:val="009432EC"/>
    <w:rsid w:val="00973E61"/>
    <w:rsid w:val="00980A2E"/>
    <w:rsid w:val="00AE74D8"/>
    <w:rsid w:val="00B01D52"/>
    <w:rsid w:val="00B8139F"/>
    <w:rsid w:val="00C15486"/>
    <w:rsid w:val="00CC163E"/>
    <w:rsid w:val="00CE2CFD"/>
    <w:rsid w:val="00D026FA"/>
    <w:rsid w:val="00D50576"/>
    <w:rsid w:val="00D94782"/>
    <w:rsid w:val="00E15457"/>
    <w:rsid w:val="00E60C87"/>
    <w:rsid w:val="00EA126F"/>
    <w:rsid w:val="00F76BA9"/>
    <w:rsid w:val="00FB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42FE5-B488-42A4-8C41-10F4A3B4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2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2454"/>
  </w:style>
  <w:style w:type="paragraph" w:styleId="AltBilgi">
    <w:name w:val="footer"/>
    <w:basedOn w:val="Normal"/>
    <w:link w:val="AltBilgiChar"/>
    <w:uiPriority w:val="99"/>
    <w:unhideWhenUsed/>
    <w:rsid w:val="00792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2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K</dc:creator>
  <cp:lastModifiedBy>Nilufer Kahraman</cp:lastModifiedBy>
  <cp:revision>2</cp:revision>
  <cp:lastPrinted>2021-10-17T07:40:00Z</cp:lastPrinted>
  <dcterms:created xsi:type="dcterms:W3CDTF">2021-10-17T15:10:00Z</dcterms:created>
  <dcterms:modified xsi:type="dcterms:W3CDTF">2021-10-17T15:10:00Z</dcterms:modified>
</cp:coreProperties>
</file>